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5C" w:rsidRPr="00A50586" w:rsidRDefault="0095795C" w:rsidP="0095795C">
      <w:pPr>
        <w:shd w:val="clear" w:color="auto" w:fill="FFFFFF"/>
        <w:spacing w:after="250" w:line="250" w:lineRule="atLeast"/>
        <w:jc w:val="both"/>
        <w:textAlignment w:val="baseline"/>
        <w:rPr>
          <w:rFonts w:ascii="Comic Sans MS" w:eastAsia="Times New Roman" w:hAnsi="Comic Sans MS" w:cs="Tahoma"/>
          <w:b/>
          <w:bCs/>
          <w:color w:val="E36C0A" w:themeColor="accent6" w:themeShade="BF"/>
          <w:sz w:val="28"/>
          <w:szCs w:val="28"/>
          <w:lang w:eastAsia="pl-PL"/>
        </w:rPr>
      </w:pPr>
      <w:r w:rsidRPr="00A50586">
        <w:rPr>
          <w:rFonts w:ascii="Comic Sans MS" w:eastAsia="Times New Roman" w:hAnsi="Comic Sans MS" w:cs="Tahoma"/>
          <w:b/>
          <w:bCs/>
          <w:color w:val="E36C0A" w:themeColor="accent6" w:themeShade="BF"/>
          <w:sz w:val="28"/>
          <w:szCs w:val="28"/>
          <w:lang w:eastAsia="pl-PL"/>
        </w:rPr>
        <w:t xml:space="preserve">12 przykazań logopedycznych dla rodziców </w:t>
      </w:r>
    </w:p>
    <w:p w:rsidR="0095795C" w:rsidRPr="00525350" w:rsidRDefault="0095795C" w:rsidP="0095795C">
      <w:pPr>
        <w:shd w:val="clear" w:color="auto" w:fill="FFFFFF"/>
        <w:spacing w:after="250" w:line="250" w:lineRule="atLeast"/>
        <w:jc w:val="both"/>
        <w:textAlignment w:val="baseline"/>
        <w:rPr>
          <w:rFonts w:ascii="Arial" w:eastAsia="Times New Roman" w:hAnsi="Arial" w:cs="Arial"/>
          <w:color w:val="E36C0A" w:themeColor="accent6" w:themeShade="BF"/>
          <w:sz w:val="16"/>
          <w:szCs w:val="16"/>
          <w:lang w:eastAsia="pl-PL"/>
        </w:rPr>
      </w:pPr>
    </w:p>
    <w:p w:rsidR="0095795C" w:rsidRPr="00737927" w:rsidRDefault="0095795C" w:rsidP="0095795C">
      <w:pPr>
        <w:shd w:val="clear" w:color="auto" w:fill="FFFFFF"/>
        <w:spacing w:after="250" w:line="250" w:lineRule="atLeast"/>
        <w:textAlignment w:val="baseline"/>
        <w:rPr>
          <w:rFonts w:ascii="Comic Sans MS" w:eastAsia="Times New Roman" w:hAnsi="Comic Sans MS" w:cs="Arial"/>
          <w:color w:val="000000" w:themeColor="text1"/>
          <w:sz w:val="24"/>
          <w:szCs w:val="24"/>
          <w:lang w:eastAsia="pl-PL"/>
        </w:rPr>
      </w:pPr>
      <w:r w:rsidRPr="00737927">
        <w:rPr>
          <w:rFonts w:ascii="Comic Sans MS" w:eastAsia="Times New Roman" w:hAnsi="Comic Sans MS" w:cs="Arial"/>
          <w:color w:val="000000" w:themeColor="text1"/>
          <w:sz w:val="24"/>
          <w:szCs w:val="24"/>
          <w:lang w:eastAsia="pl-PL"/>
        </w:rPr>
        <w:t>Prawidłowy rozwój mowy dziecka zależy od warunków środowiska, w którym wychowywane jest dziecko. Błędy wychowawcze otoczenia niosą zawsze mniej lub bardziej negatywne konsekwencje dla dziecka.</w:t>
      </w:r>
    </w:p>
    <w:p w:rsidR="0095795C" w:rsidRPr="00737927" w:rsidRDefault="0095795C" w:rsidP="0095795C">
      <w:pPr>
        <w:shd w:val="clear" w:color="auto" w:fill="FFFFFF"/>
        <w:spacing w:after="250" w:line="250" w:lineRule="atLeast"/>
        <w:textAlignment w:val="baseline"/>
        <w:rPr>
          <w:rFonts w:ascii="Comic Sans MS" w:eastAsia="Times New Roman" w:hAnsi="Comic Sans MS" w:cs="Arial"/>
          <w:color w:val="000000" w:themeColor="text1"/>
          <w:sz w:val="24"/>
          <w:szCs w:val="24"/>
          <w:lang w:eastAsia="pl-PL"/>
        </w:rPr>
      </w:pPr>
      <w:r w:rsidRPr="00737927">
        <w:rPr>
          <w:rFonts w:ascii="Comic Sans MS" w:eastAsia="Times New Roman" w:hAnsi="Comic Sans MS" w:cs="Tahoma"/>
          <w:color w:val="000000" w:themeColor="text1"/>
          <w:sz w:val="16"/>
          <w:szCs w:val="16"/>
          <w:lang w:eastAsia="pl-PL"/>
        </w:rPr>
        <w:br/>
      </w:r>
      <w:r w:rsidRPr="00737927">
        <w:rPr>
          <w:rFonts w:ascii="Comic Sans MS" w:eastAsia="Times New Roman" w:hAnsi="Comic Sans MS" w:cs="Arial"/>
          <w:color w:val="000000" w:themeColor="text1"/>
          <w:sz w:val="24"/>
          <w:szCs w:val="24"/>
          <w:lang w:eastAsia="pl-PL"/>
        </w:rPr>
        <w:t xml:space="preserve">Na podstawie książki Leona Kaczmarka </w:t>
      </w:r>
      <w:r w:rsidRPr="00737927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pl-PL"/>
        </w:rPr>
        <w:t>„Nasze dziecko uczy się mowy”</w:t>
      </w:r>
      <w:r w:rsidRPr="00737927">
        <w:rPr>
          <w:rFonts w:ascii="Comic Sans MS" w:eastAsia="Times New Roman" w:hAnsi="Comic Sans MS" w:cs="Tahoma"/>
          <w:color w:val="000000" w:themeColor="text1"/>
          <w:sz w:val="16"/>
          <w:szCs w:val="16"/>
          <w:lang w:eastAsia="pl-PL"/>
        </w:rPr>
        <w:br/>
      </w:r>
      <w:r w:rsidRPr="00737927">
        <w:rPr>
          <w:rFonts w:ascii="Comic Sans MS" w:eastAsia="Times New Roman" w:hAnsi="Comic Sans MS" w:cs="Arial"/>
          <w:color w:val="000000" w:themeColor="text1"/>
          <w:sz w:val="24"/>
          <w:szCs w:val="24"/>
          <w:lang w:eastAsia="pl-PL"/>
        </w:rPr>
        <w:t>poniższe zalecenia przybliżają optymalne warunki do prawidłowego kształtowania się mowy dziecka.</w:t>
      </w:r>
    </w:p>
    <w:p w:rsidR="0095795C" w:rsidRPr="0085075E" w:rsidRDefault="0095795C" w:rsidP="0095795C">
      <w:pPr>
        <w:shd w:val="clear" w:color="auto" w:fill="FFFFFF"/>
        <w:spacing w:after="250" w:line="250" w:lineRule="atLeast"/>
        <w:textAlignment w:val="baseline"/>
        <w:rPr>
          <w:rFonts w:ascii="Comic Sans MS" w:eastAsia="Times New Roman" w:hAnsi="Comic Sans MS" w:cs="Arial"/>
          <w:color w:val="555555"/>
          <w:sz w:val="24"/>
          <w:szCs w:val="24"/>
          <w:lang w:eastAsia="pl-PL"/>
        </w:rPr>
      </w:pPr>
    </w:p>
    <w:p w:rsidR="0095795C" w:rsidRPr="00737927" w:rsidRDefault="0095795C" w:rsidP="0095795C">
      <w:pPr>
        <w:numPr>
          <w:ilvl w:val="0"/>
          <w:numId w:val="1"/>
        </w:numPr>
        <w:spacing w:after="240"/>
        <w:ind w:left="263"/>
        <w:jc w:val="both"/>
        <w:rPr>
          <w:rFonts w:ascii="Comic Sans MS" w:eastAsia="Times New Roman" w:hAnsi="Comic Sans MS" w:cs="Tahoma"/>
          <w:color w:val="000000" w:themeColor="text1"/>
          <w:sz w:val="16"/>
          <w:szCs w:val="16"/>
          <w:lang w:eastAsia="pl-PL"/>
        </w:rPr>
      </w:pP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>Narządy mowy dziecka kształtują się i zaczynają funkcjonować już w życiu płodowym. Są one ogromnie wrażliwe na wszystkie bodźce fizyczne i chemiczne, zarówno sprzyjające jak i szkodliwe.</w:t>
      </w:r>
    </w:p>
    <w:p w:rsidR="0095795C" w:rsidRPr="00737927" w:rsidRDefault="0095795C" w:rsidP="0095795C">
      <w:pPr>
        <w:numPr>
          <w:ilvl w:val="0"/>
          <w:numId w:val="1"/>
        </w:numPr>
        <w:spacing w:after="240"/>
        <w:ind w:left="263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>Dziecko uczy się przez naśladownictwo, więc mowa osób zwracających się do niego powinna być poprawna. Do dziecka mówimy powoli, dokładnie i wyraźnie, unikając spieszczeń i zdrobnień.</w:t>
      </w: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shd w:val="clear" w:color="auto" w:fill="FFFFFF"/>
          <w:lang w:eastAsia="pl-PL"/>
        </w:rPr>
        <w:t> </w:t>
      </w: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>Jeśli dziecko będzie miało właściwy przykład, jego mowa będzie się kształtować poprawnie pod względem słownikowym, składniowym, fleksyjnym i gramatycznym.</w:t>
      </w:r>
    </w:p>
    <w:p w:rsidR="0095795C" w:rsidRPr="00737927" w:rsidRDefault="0095795C" w:rsidP="0095795C">
      <w:pPr>
        <w:numPr>
          <w:ilvl w:val="0"/>
          <w:numId w:val="1"/>
        </w:numPr>
        <w:spacing w:after="240"/>
        <w:ind w:left="263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 xml:space="preserve">Dziecko powinno reagować na aktywność otoczenia (np. głosy, gesty) reakcjami takimi jak uśmiech, ruch rączki, poruszenie ciała, a następnie reakcje głosowe. Brak, takich reakcji powinno wzbudzić czujność rodziców i koniecznie zbadać słuch dziecka, gdyż może on być osłabiony. </w:t>
      </w:r>
      <w:r w:rsidR="00737927" w:rsidRPr="00737927">
        <w:rPr>
          <w:rFonts w:ascii="Comic Sans MS" w:hAnsi="Comic Sans MS"/>
          <w:color w:val="000000" w:themeColor="text1"/>
          <w:sz w:val="24"/>
          <w:szCs w:val="24"/>
        </w:rPr>
        <w:t xml:space="preserve">W takich sytuacjach należy skorzystać z pomocy lekarza. </w:t>
      </w:r>
    </w:p>
    <w:p w:rsidR="0095795C" w:rsidRPr="00737927" w:rsidRDefault="0095795C" w:rsidP="0095795C">
      <w:pPr>
        <w:numPr>
          <w:ilvl w:val="0"/>
          <w:numId w:val="1"/>
        </w:numPr>
        <w:spacing w:after="240"/>
        <w:ind w:left="263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>Nie wolno krępować dziecka w reagowaniu na aktywność otoczenia. Rozwój ogólnej sprawności ruchowej wpływa na rozwój mowy i na odwrót: opóźnienie w chodzeniu, samodzielnym ubieraniu jest często powiązane z opóźnieniem w mowie i różnymi jej zaburzeniami.</w:t>
      </w:r>
    </w:p>
    <w:p w:rsidR="0095795C" w:rsidRPr="00737927" w:rsidRDefault="0095795C" w:rsidP="0095795C">
      <w:pPr>
        <w:numPr>
          <w:ilvl w:val="0"/>
          <w:numId w:val="1"/>
        </w:numPr>
        <w:spacing w:after="240"/>
        <w:ind w:left="263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>Jeśli dziecko ma nieprawidłową budowę narządów mowy (rozszczep warg, dziąseł, podniebienia, zniekształcenia w budowie szczęk lub wady uzębienia itp.), powinno się bezwzględnie pójść z nim do lekarza specjalisty: chirurga,  ortodonty. Wszystkie wymienione nieprawidłowości mogą prowadzić do powstania zaburzeń mowy oraz inne daleko idące skutki, takie jak kompleksy, nieśmiałość czy nawet agresja.</w:t>
      </w:r>
    </w:p>
    <w:p w:rsidR="0095795C" w:rsidRPr="00737927" w:rsidRDefault="0095795C" w:rsidP="0095795C">
      <w:pPr>
        <w:numPr>
          <w:ilvl w:val="0"/>
          <w:numId w:val="1"/>
        </w:numPr>
        <w:spacing w:after="240"/>
        <w:ind w:left="263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lastRenderedPageBreak/>
        <w:t>Jeśli dziecko jest leworęczne nie wolno zmuszać go do posługiwania się prawą ręką. Między rozwojem mowy,  a sprawnością ręki istnieje ścisły związek – u dziecka praworęcznego ośrodki mowy zlokalizowane są w lewej półkuli mózgu, a u leworęcznego w prawej. Naruszenie rozwoju sprawności ruchowej może doprowadzić do opóźnienia mówienia lub  zaburzeń mowy. </w:t>
      </w:r>
    </w:p>
    <w:p w:rsidR="0095795C" w:rsidRPr="00737927" w:rsidRDefault="0095795C" w:rsidP="0095795C">
      <w:pPr>
        <w:numPr>
          <w:ilvl w:val="0"/>
          <w:numId w:val="1"/>
        </w:numPr>
        <w:spacing w:after="240"/>
        <w:ind w:left="263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>Kiedy dziecko samo zaczyna coraz więcej mówić, trzeba go uważnie słuchać i cierpliwie odpowiadać na zadawane pytania, prowadzić z nim dyskusje a nawet zadawać dodatkowe pytania rozwijające temat.</w:t>
      </w:r>
      <w:r w:rsidR="00B0556F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 xml:space="preserve"> Naturalna potrzeba mówienia będzie prowadzić do podejmowania przez dziecko prób „dopasowania” własnego sposobu mówienia do wymowy otoczenia, co prowadzi do opanowania poprawnej wymowy.</w:t>
      </w: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 xml:space="preserve"> </w:t>
      </w:r>
      <w:r w:rsidR="00B0556F">
        <w:rPr>
          <w:rFonts w:ascii="Arial" w:hAnsi="Arial" w:cs="Arial"/>
          <w:color w:val="555555"/>
          <w:sz w:val="16"/>
          <w:szCs w:val="16"/>
          <w:shd w:val="clear" w:color="auto" w:fill="FFFFFF"/>
        </w:rPr>
        <w:t xml:space="preserve"> </w:t>
      </w:r>
    </w:p>
    <w:p w:rsidR="0095795C" w:rsidRPr="00737927" w:rsidRDefault="0095795C" w:rsidP="0095795C">
      <w:pPr>
        <w:numPr>
          <w:ilvl w:val="0"/>
          <w:numId w:val="1"/>
        </w:numPr>
        <w:spacing w:after="240"/>
        <w:ind w:left="263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>Nie należy hamować żywiołowego pędu do mowy, trzeba wykorzystać ogromny ładunek uczuciowy, jaki dziecko wkłada w mowę. Powinniśmy wykorzystać każdą okazję do nawiązania kontaktu werbalnego z naszym dzieckiem.</w:t>
      </w:r>
    </w:p>
    <w:p w:rsidR="0095795C" w:rsidRPr="00737927" w:rsidRDefault="0095795C" w:rsidP="0095795C">
      <w:pPr>
        <w:numPr>
          <w:ilvl w:val="0"/>
          <w:numId w:val="1"/>
        </w:numPr>
        <w:spacing w:after="240"/>
        <w:ind w:left="263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 xml:space="preserve">Należy zwrócić uwagę na to, czy kształtowanie się mowy dziecka przebiega zgodnie z normą wiekową. </w:t>
      </w:r>
    </w:p>
    <w:p w:rsidR="0095795C" w:rsidRPr="00737927" w:rsidRDefault="0095795C" w:rsidP="0095795C">
      <w:pPr>
        <w:numPr>
          <w:ilvl w:val="0"/>
          <w:numId w:val="1"/>
        </w:numPr>
        <w:spacing w:after="240"/>
        <w:ind w:left="263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>Od momentu zdobycia przez dziecko umiejętności mówienia zdaniami</w:t>
      </w:r>
      <w:r w:rsidR="00C27A08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 xml:space="preserve"> nie wolno </w:t>
      </w:r>
      <w:r w:rsidR="00004EA4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>bezustannie przeszkadzać mu przez ciągłe poprawianie i zmuszanie do poprawnego powtarzania</w:t>
      </w: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 xml:space="preserve">, gdyż może to spowodować niechęć do mówienia. </w:t>
      </w:r>
    </w:p>
    <w:p w:rsidR="0095795C" w:rsidRPr="00737927" w:rsidRDefault="0095795C" w:rsidP="0095795C">
      <w:pPr>
        <w:numPr>
          <w:ilvl w:val="0"/>
          <w:numId w:val="1"/>
        </w:numPr>
        <w:spacing w:after="240"/>
        <w:ind w:left="263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 xml:space="preserve">Dziecko trzyletnie monologuje, ale chce też rozmawiać z otoczeniem, zadaje mnóstwo pytań i przepada za opowiadaniami. Nie wolno lekceważyć tych faktów, gdyż pomaga to dziecku w wysławianiu się, w umiejętności wyrażania swych myśli. </w:t>
      </w:r>
    </w:p>
    <w:p w:rsidR="0095795C" w:rsidRPr="005B442F" w:rsidRDefault="0095795C" w:rsidP="0095795C">
      <w:pPr>
        <w:numPr>
          <w:ilvl w:val="0"/>
          <w:numId w:val="1"/>
        </w:numPr>
        <w:spacing w:after="240"/>
        <w:ind w:left="263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737927">
        <w:rPr>
          <w:rFonts w:ascii="Comic Sans MS" w:eastAsia="Times New Roman" w:hAnsi="Comic Sans MS" w:cs="Tahoma"/>
          <w:color w:val="000000" w:themeColor="text1"/>
          <w:sz w:val="24"/>
          <w:szCs w:val="24"/>
          <w:lang w:eastAsia="pl-PL"/>
        </w:rPr>
        <w:t>Jeśli mimo wszystko nie udało się zapobiec powstaniu zaburzeń mowy należy skierować dziecko do logopedy. Logopeda jest w stanie pomóc dziecku, o ile rodzice i wychowawcy będą z nimi jak najściślej współpracować.</w:t>
      </w:r>
    </w:p>
    <w:p w:rsidR="005B442F" w:rsidRPr="005B442F" w:rsidRDefault="005B442F" w:rsidP="005B442F">
      <w:pPr>
        <w:spacing w:after="240"/>
        <w:ind w:left="263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</w:p>
    <w:p w:rsidR="005B442F" w:rsidRPr="005B442F" w:rsidRDefault="005B442F" w:rsidP="005B442F">
      <w:pPr>
        <w:spacing w:after="240"/>
        <w:ind w:left="-97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B442F">
        <w:rPr>
          <w:rFonts w:ascii="Comic Sans MS" w:eastAsia="Times New Roman" w:hAnsi="Comic Sans MS" w:cs="Tahoma"/>
          <w:color w:val="000000" w:themeColor="text1"/>
          <w:lang w:eastAsia="pl-PL"/>
        </w:rPr>
        <w:t xml:space="preserve">Opracowała mgr Anna </w:t>
      </w:r>
      <w:proofErr w:type="spellStart"/>
      <w:r w:rsidRPr="005B442F">
        <w:rPr>
          <w:rFonts w:ascii="Comic Sans MS" w:eastAsia="Times New Roman" w:hAnsi="Comic Sans MS" w:cs="Tahoma"/>
          <w:color w:val="000000" w:themeColor="text1"/>
          <w:lang w:eastAsia="pl-PL"/>
        </w:rPr>
        <w:t>Gwardecka</w:t>
      </w:r>
      <w:proofErr w:type="spellEnd"/>
      <w:r w:rsidRPr="005B442F">
        <w:rPr>
          <w:rFonts w:ascii="Comic Sans MS" w:eastAsia="Times New Roman" w:hAnsi="Comic Sans MS" w:cs="Tahoma"/>
          <w:color w:val="000000" w:themeColor="text1"/>
          <w:lang w:eastAsia="pl-PL"/>
        </w:rPr>
        <w:t xml:space="preserve"> - logopeda</w:t>
      </w:r>
    </w:p>
    <w:p w:rsidR="000D60AC" w:rsidRPr="00737927" w:rsidRDefault="000D60AC">
      <w:pPr>
        <w:rPr>
          <w:color w:val="000000" w:themeColor="text1"/>
        </w:rPr>
      </w:pPr>
    </w:p>
    <w:sectPr w:rsidR="000D60AC" w:rsidRPr="00737927" w:rsidSect="000D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7E84"/>
    <w:multiLevelType w:val="multilevel"/>
    <w:tmpl w:val="BCAC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795C"/>
    <w:rsid w:val="00004EA4"/>
    <w:rsid w:val="000D60AC"/>
    <w:rsid w:val="005B442F"/>
    <w:rsid w:val="00737927"/>
    <w:rsid w:val="0095795C"/>
    <w:rsid w:val="009E0700"/>
    <w:rsid w:val="00B0556F"/>
    <w:rsid w:val="00B42C60"/>
    <w:rsid w:val="00C27A08"/>
    <w:rsid w:val="00C51986"/>
    <w:rsid w:val="00C90261"/>
    <w:rsid w:val="00D32203"/>
    <w:rsid w:val="00D64318"/>
    <w:rsid w:val="00DB75BB"/>
    <w:rsid w:val="00FB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2019-11-11T18:05:00Z</cp:lastPrinted>
  <dcterms:created xsi:type="dcterms:W3CDTF">2019-11-11T19:25:00Z</dcterms:created>
  <dcterms:modified xsi:type="dcterms:W3CDTF">2019-11-11T19:25:00Z</dcterms:modified>
</cp:coreProperties>
</file>